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D52979" w14:textId="77777777" w:rsidR="00373C38" w:rsidRDefault="00216FD3">
      <w:r>
        <w:t>「わたしの身体はわたしのもの、になったのか？優生保護法反対運動から考えるSRHR展」</w:t>
      </w:r>
    </w:p>
    <w:p w14:paraId="7D910B10" w14:textId="25C9BD48" w:rsidR="00373C38" w:rsidRDefault="00373C38">
      <w:r>
        <w:rPr>
          <w:rFonts w:hint="eastAsia"/>
        </w:rPr>
        <w:t>DPI女性障害者ネットワークも協力しています。</w:t>
      </w:r>
      <w:r w:rsidR="00216FD3">
        <w:br/>
      </w:r>
      <w:r w:rsidR="00216FD3">
        <w:br/>
        <w:t>日本での性と生殖に関する健康と権利 （SRHR, セクシュアル・リプロダクティブ・ヘルス/ライツ ) の普及を目指し、 優生保護法反対運動を巡る歴史と現代の活動を紹介する展覧会を開催します。</w:t>
      </w:r>
      <w:r w:rsidR="00216FD3">
        <w:br/>
        <w:t>今を生きる私たちが、 どのような障害をもっていても、 どんな人であっても、侵害されてはいけない自分の身体と権利のことを一緒に考えてみませんか？</w:t>
      </w:r>
      <w:r w:rsidR="00216FD3">
        <w:br/>
      </w:r>
      <w:r w:rsidR="00216FD3">
        <w:br/>
        <w:t>神戸展</w:t>
      </w:r>
      <w:r w:rsidR="00216FD3">
        <w:br/>
        <w:t>会期：2026年9月9日（水）～10月1日（木）10時から18時</w:t>
      </w:r>
      <w:r w:rsidR="00216FD3">
        <w:br/>
        <w:t>月曜休館、9月21日（月）は開館、24日（木）は閉館</w:t>
      </w:r>
      <w:r w:rsidR="00216FD3">
        <w:br/>
        <w:t>会場：兵庫県立美術館ギャラリー棟3階ギャラリー</w:t>
      </w:r>
      <w:r w:rsidR="00216FD3">
        <w:br/>
      </w:r>
      <w:hyperlink r:id="rId4" w:history="1">
        <w:r w:rsidR="00216FD3">
          <w:rPr>
            <w:rStyle w:val="aa"/>
          </w:rPr>
          <w:t>兵庫県神戸市中央区脇浜海岸通1-1-1</w:t>
        </w:r>
      </w:hyperlink>
      <w:r w:rsidR="00216FD3">
        <w:t>[HAT神戸内]</w:t>
      </w:r>
      <w:r w:rsidR="00216FD3">
        <w:br/>
      </w:r>
      <w:r w:rsidR="00216FD3">
        <w:br/>
        <w:t>東京展</w:t>
      </w:r>
      <w:r w:rsidR="00216FD3">
        <w:br/>
        <w:t>会期：2026年10月19日（月）～11月7日（土）</w:t>
      </w:r>
      <w:r w:rsidR="00216FD3">
        <w:br/>
        <w:t>会場：青山学院大学ジェンダー研究センターギャラリー</w:t>
      </w:r>
      <w:r w:rsidR="00216FD3">
        <w:br/>
      </w:r>
      <w:hyperlink r:id="rId5" w:history="1">
        <w:r w:rsidR="00216FD3">
          <w:rPr>
            <w:rStyle w:val="aa"/>
          </w:rPr>
          <w:t>東京都渋谷区渋谷4-4-25</w:t>
        </w:r>
      </w:hyperlink>
      <w:r w:rsidR="00216FD3">
        <w:t xml:space="preserve"> 青山学院大学スクーンメーカー記念館（旧女子短期大学図書館）1階</w:t>
      </w:r>
      <w:r w:rsidR="00216FD3">
        <w:br/>
      </w:r>
    </w:p>
    <w:p w14:paraId="5E0F4F22" w14:textId="2B18D1E1" w:rsidR="00373C38" w:rsidRDefault="00373C38">
      <w:pPr>
        <w:rPr>
          <w:rFonts w:hint="eastAsia"/>
        </w:rPr>
      </w:pPr>
      <w:r>
        <w:rPr>
          <w:rFonts w:hint="eastAsia"/>
        </w:rPr>
        <w:t>各展覧会関連のイベントについては（飛ぶ先のページを指定）をご覧ください。</w:t>
      </w:r>
    </w:p>
    <w:p w14:paraId="3ECA6392" w14:textId="58A256A7" w:rsidR="00373C38" w:rsidRDefault="00373C38">
      <w:pPr>
        <w:rPr>
          <w:rFonts w:hint="eastAsia"/>
        </w:rPr>
      </w:pPr>
      <w:r>
        <w:rPr>
          <w:rFonts w:hint="eastAsia"/>
        </w:rPr>
        <w:t>---------------</w:t>
      </w:r>
    </w:p>
    <w:p w14:paraId="3416A281" w14:textId="0B9D75BE" w:rsidR="00373C38" w:rsidRDefault="00373C38">
      <w:r>
        <w:rPr>
          <w:rFonts w:hint="eastAsia"/>
        </w:rPr>
        <w:t>（飛ぶ先のページにここから下を掲載する。）</w:t>
      </w:r>
    </w:p>
    <w:p w14:paraId="76A311E5" w14:textId="77777777" w:rsidR="00373C38" w:rsidRDefault="00373C38"/>
    <w:p w14:paraId="3B072D82" w14:textId="423F5BFE" w:rsidR="00373C38" w:rsidRDefault="00373C38">
      <w:pPr>
        <w:rPr>
          <w:rFonts w:hint="eastAsia"/>
        </w:rPr>
      </w:pPr>
      <w:r>
        <w:t>「わたしの身体はわたしのもの、になったのか？優生保護法反対運動から考えるSRHR展」</w:t>
      </w:r>
      <w:r>
        <w:br/>
      </w:r>
      <w:r>
        <w:rPr>
          <w:rFonts w:hint="eastAsia"/>
        </w:rPr>
        <w:t>展覧会関連イベントの詳細について</w:t>
      </w:r>
    </w:p>
    <w:p w14:paraId="3D31D703" w14:textId="407AA423" w:rsidR="008F61D4" w:rsidRDefault="00216FD3">
      <w:r>
        <w:rPr>
          <w:rFonts w:hint="eastAsia"/>
        </w:rPr>
        <w:br/>
      </w:r>
      <w:r w:rsidR="00373C38">
        <w:rPr>
          <w:rFonts w:hint="eastAsia"/>
        </w:rPr>
        <w:t>■</w:t>
      </w:r>
      <w:r>
        <w:t>東京展関連イベント</w:t>
      </w:r>
      <w:r>
        <w:br/>
        <w:t>10月24日(土)14:00-16:30</w:t>
      </w:r>
      <w:r>
        <w:br/>
        <w:t>詳細未定</w:t>
      </w:r>
      <w:r>
        <w:br/>
      </w:r>
      <w:r>
        <w:br/>
        <w:t>主催 ： 優生保護法反対運動から考える SRHR 展実行委員会</w:t>
      </w:r>
      <w:r>
        <w:br/>
        <w:t>神戸展共催 ： 優生保護法による被害者とともに歩む兵庫の会</w:t>
      </w:r>
      <w:r>
        <w:br/>
        <w:t>東京展共催：青山学院大学ジェンダー研究センターギャラリー</w:t>
      </w:r>
      <w:r>
        <w:br/>
        <w:t>公益財団法人ジョイセフ 委託事業</w:t>
      </w:r>
      <w:r>
        <w:br/>
      </w:r>
      <w:r>
        <w:lastRenderedPageBreak/>
        <w:t>一般財団法人上野千鶴子基金 助成金</w:t>
      </w:r>
      <w:r>
        <w:br/>
        <w:t xml:space="preserve">本展覧会は、 </w:t>
      </w:r>
      <w:proofErr w:type="spellStart"/>
      <w:r>
        <w:t>SRHRforALL</w:t>
      </w:r>
      <w:proofErr w:type="spellEnd"/>
      <w:r>
        <w:t>アクション ！ （事務局：公益財団法人ジョイセフ） の協力で開催します。</w:t>
      </w:r>
      <w:r>
        <w:br/>
        <w:t>お問い合わせ ： 優生保護法反対運動から考える SRHR 展実行委員会</w:t>
      </w:r>
      <w:r>
        <w:br/>
        <w:t xml:space="preserve">メールアドレス </w:t>
      </w:r>
      <w:hyperlink r:id="rId6" w:tgtFrame="_blank" w:history="1">
        <w:r>
          <w:rPr>
            <w:rStyle w:val="aa"/>
          </w:rPr>
          <w:t>srhrexhibition@gmail.com</w:t>
        </w:r>
      </w:hyperlink>
      <w:r>
        <w:br/>
      </w:r>
      <w:r>
        <w:br/>
        <w:t> </w:t>
      </w:r>
      <w:r>
        <w:br/>
      </w:r>
      <w:r w:rsidR="00373C38">
        <w:rPr>
          <w:rFonts w:hint="eastAsia"/>
        </w:rPr>
        <w:t>■</w:t>
      </w:r>
      <w:r>
        <w:t>神戸展関連イベント</w:t>
      </w:r>
      <w:r>
        <w:br/>
        <w:t>「優生保護法問題 〜これまでとこれから〜」</w:t>
      </w:r>
      <w:r>
        <w:br/>
        <w:t>日時 ： 2026. 9/18 （金） 14:00-16:00 （13:30 受付開始）</w:t>
      </w:r>
      <w:r>
        <w:br/>
        <w:t>会場 ： 兵庫県立美術館ギャラリー棟 3 階ギャラリー</w:t>
      </w:r>
      <w:r>
        <w:br/>
        <w:t>※事前予約制ではありませんが、 ご予約されたい方は、 下記の問い合わせ先にご連絡のほどお願いいたします。</w:t>
      </w:r>
      <w:r>
        <w:br/>
        <w:t>※手話通訳 ・ 要約筆記 ・ テキストデータあり。 テキストデータが必要な方は、 事前にメールをお願いします。</w:t>
      </w:r>
      <w:r>
        <w:br/>
        <w:t>（</w:t>
      </w:r>
      <w:hyperlink r:id="rId7" w:tgtFrame="_blank" w:history="1">
        <w:r>
          <w:rPr>
            <w:rStyle w:val="aa"/>
          </w:rPr>
          <w:t>srhrexhibition@gmail.com</w:t>
        </w:r>
      </w:hyperlink>
      <w:r>
        <w:t>）</w:t>
      </w:r>
      <w:r>
        <w:br/>
        <w:t>メールには、 氏名 ・ テキストデータを送ってほしいメールアドレスを書いて送ってください。</w:t>
      </w:r>
      <w:r>
        <w:br/>
      </w:r>
      <w:r>
        <w:br/>
        <w:t>プログラム</w:t>
      </w:r>
      <w:r>
        <w:br/>
        <w:t>14:00－14:10 開会にあたって 展覧会実行委員会の言葉</w:t>
      </w:r>
      <w:r>
        <w:br/>
        <w:t>「SRHR for All アクションについて」</w:t>
      </w:r>
      <w:r>
        <w:br/>
        <w:t>草野 洋美さん （公益財団法人ジョイセフ 事業グループ シニア・アドボカシー・オフィサー ）</w:t>
      </w:r>
      <w:r>
        <w:br/>
        <w:t>14:10－14:30 対談 「優生保護法裁判をめぐって （仮）」</w:t>
      </w:r>
      <w:r>
        <w:br/>
        <w:t>登壇者 ： 北三郎さん （仮名） （優生保護法裁判原告）関哉 直人 弁護士 （東京訴訟弁護団長）</w:t>
      </w:r>
      <w:r>
        <w:br/>
        <w:t>14:30－14:50</w:t>
      </w:r>
      <w:r>
        <w:br/>
        <w:t>講演 「兵庫における優生保護法による被害」</w:t>
      </w:r>
      <w:r>
        <w:br/>
        <w:t>講師 ： 大矢暹さん （ひょうご聴覚障害者福祉事業協会理事）</w:t>
      </w:r>
      <w:r>
        <w:br/>
        <w:t>休憩</w:t>
      </w:r>
      <w:r>
        <w:br/>
        <w:t>15:00－15:25 講演 「産む ・ 産まない ・ 産めない－優生保護法と女たちの運動」</w:t>
      </w:r>
      <w:r>
        <w:br/>
        <w:t>講師 ： 大橋由香子さん （ライター ・ 編集者）</w:t>
      </w:r>
      <w:r>
        <w:br/>
        <w:t>15:25－15:35 各地の支援者からの言葉</w:t>
      </w:r>
      <w:r>
        <w:br/>
        <w:t>15:35－15:50 質疑応答</w:t>
      </w:r>
      <w:r>
        <w:br/>
        <w:t>15:50－16:00 閉会の言葉</w:t>
      </w:r>
      <w:r>
        <w:br/>
      </w:r>
      <w:r>
        <w:lastRenderedPageBreak/>
        <w:br/>
        <w:t>主催 ： 優生保護法反対運動から考える SRHR 展実行委員会</w:t>
      </w:r>
      <w:r>
        <w:br/>
        <w:t>神戸展共催 ： 優生保護法による被害者とともに歩む兵庫の会</w:t>
      </w:r>
      <w:r>
        <w:br/>
        <w:t>公益財団法人ジョイセフ 委託事業</w:t>
      </w:r>
      <w:r>
        <w:br/>
        <w:t>一般財団法人上野千鶴子基金 助成金</w:t>
      </w:r>
      <w:r>
        <w:br/>
        <w:t xml:space="preserve">本展覧会は、 </w:t>
      </w:r>
      <w:proofErr w:type="spellStart"/>
      <w:r>
        <w:t>SRHRforALL</w:t>
      </w:r>
      <w:proofErr w:type="spellEnd"/>
      <w:r>
        <w:t>アクション ！ （事務局：公益財団法人ジョイセフ） の協力で開催します。</w:t>
      </w:r>
      <w:r>
        <w:br/>
        <w:t>お問い合わせ ： 優生保護法反対運動から考える SRHR 展実行委員会</w:t>
      </w:r>
      <w:r>
        <w:br/>
        <w:t xml:space="preserve">メールアドレス </w:t>
      </w:r>
      <w:hyperlink r:id="rId8" w:tgtFrame="_blank" w:history="1">
        <w:r>
          <w:rPr>
            <w:rStyle w:val="aa"/>
          </w:rPr>
          <w:t>srhrexhibition@gmail.com</w:t>
        </w:r>
      </w:hyperlink>
    </w:p>
    <w:sectPr w:rsidR="008F61D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65"/>
  <w:removeDateAndTime/>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FD3"/>
    <w:rsid w:val="001A6CE4"/>
    <w:rsid w:val="002003C3"/>
    <w:rsid w:val="00216FD3"/>
    <w:rsid w:val="00373C38"/>
    <w:rsid w:val="008F61D4"/>
    <w:rsid w:val="00A31B71"/>
    <w:rsid w:val="00D33192"/>
    <w:rsid w:val="00E20041"/>
    <w:rsid w:val="00E34284"/>
    <w:rsid w:val="00F623CF"/>
    <w:rsid w:val="00F761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30957FB"/>
  <w15:chartTrackingRefBased/>
  <w15:docId w15:val="{42A2D20D-CD80-3844-8F0A-0CC773767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16FD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16FD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16FD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16FD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16FD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16FD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16FD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16FD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16FD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16FD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16FD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16FD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16FD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16FD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16FD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16FD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16FD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16FD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16FD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16FD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16FD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16FD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16FD3"/>
    <w:pPr>
      <w:spacing w:before="160" w:after="160"/>
      <w:jc w:val="center"/>
    </w:pPr>
    <w:rPr>
      <w:i/>
      <w:iCs/>
      <w:color w:val="404040" w:themeColor="text1" w:themeTint="BF"/>
    </w:rPr>
  </w:style>
  <w:style w:type="character" w:customStyle="1" w:styleId="a8">
    <w:name w:val="引用文 (文字)"/>
    <w:basedOn w:val="a0"/>
    <w:link w:val="a7"/>
    <w:uiPriority w:val="29"/>
    <w:rsid w:val="00216FD3"/>
    <w:rPr>
      <w:i/>
      <w:iCs/>
      <w:color w:val="404040" w:themeColor="text1" w:themeTint="BF"/>
    </w:rPr>
  </w:style>
  <w:style w:type="paragraph" w:styleId="a9">
    <w:name w:val="List Paragraph"/>
    <w:basedOn w:val="a"/>
    <w:uiPriority w:val="34"/>
    <w:qFormat/>
    <w:rsid w:val="00216FD3"/>
    <w:pPr>
      <w:ind w:left="720"/>
      <w:contextualSpacing/>
    </w:pPr>
  </w:style>
  <w:style w:type="character" w:styleId="21">
    <w:name w:val="Intense Emphasis"/>
    <w:basedOn w:val="a0"/>
    <w:uiPriority w:val="21"/>
    <w:qFormat/>
    <w:rsid w:val="00216FD3"/>
    <w:rPr>
      <w:i/>
      <w:iCs/>
      <w:color w:val="2F5496" w:themeColor="accent1" w:themeShade="BF"/>
    </w:rPr>
  </w:style>
  <w:style w:type="paragraph" w:styleId="22">
    <w:name w:val="Intense Quote"/>
    <w:basedOn w:val="a"/>
    <w:next w:val="a"/>
    <w:link w:val="23"/>
    <w:uiPriority w:val="30"/>
    <w:qFormat/>
    <w:rsid w:val="00216F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216FD3"/>
    <w:rPr>
      <w:i/>
      <w:iCs/>
      <w:color w:val="2F5496" w:themeColor="accent1" w:themeShade="BF"/>
    </w:rPr>
  </w:style>
  <w:style w:type="character" w:styleId="24">
    <w:name w:val="Intense Reference"/>
    <w:basedOn w:val="a0"/>
    <w:uiPriority w:val="32"/>
    <w:qFormat/>
    <w:rsid w:val="00216FD3"/>
    <w:rPr>
      <w:b/>
      <w:bCs/>
      <w:smallCaps/>
      <w:color w:val="2F5496" w:themeColor="accent1" w:themeShade="BF"/>
      <w:spacing w:val="5"/>
    </w:rPr>
  </w:style>
  <w:style w:type="character" w:styleId="aa">
    <w:name w:val="Hyperlink"/>
    <w:basedOn w:val="a0"/>
    <w:uiPriority w:val="99"/>
    <w:semiHidden/>
    <w:unhideWhenUsed/>
    <w:rsid w:val="00216F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hrexhibition@gmail.com" TargetMode="External"/><Relationship Id="rId3" Type="http://schemas.openxmlformats.org/officeDocument/2006/relationships/webSettings" Target="webSettings.xml"/><Relationship Id="rId7" Type="http://schemas.openxmlformats.org/officeDocument/2006/relationships/hyperlink" Target="mailto:srhrexhibition@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rhrexhibition@gmail.com" TargetMode="External"/><Relationship Id="rId5" Type="http://schemas.openxmlformats.org/officeDocument/2006/relationships/hyperlink" Target="https://www.google.com/maps/search/%E6%9D%B1%E4%BA%AC%E9%83%BD%E6%B8%8B%E8%B0%B7%E5%8C%BA%E6%B8%8B%E8%B0%B74-4-25?entry=gmail&amp;source=g" TargetMode="External"/><Relationship Id="rId10" Type="http://schemas.openxmlformats.org/officeDocument/2006/relationships/theme" Target="theme/theme1.xml"/><Relationship Id="rId4" Type="http://schemas.openxmlformats.org/officeDocument/2006/relationships/hyperlink" Target="https://www.google.com/maps/search/%E5%85%B5%E5%BA%AB%E7%9C%8C%E7%A5%9E%E6%88%B8%E5%B8%82%E4%B8%AD%E5%A4%AE%E5%8C%BA%E8%84%87%E6%B5%9C%E6%B5%B7%E5%B2%B8%E9%80%9A1-1-1?entry=gmail&amp;source=g" TargetMode="Externa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962</Words>
  <Characters>1357</Characters>
  <Application>Microsoft Office Word</Application>
  <DocSecurity>0</DocSecurity>
  <Lines>84</Lines>
  <Paragraphs>115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p:lastModifiedBy>
  <cp:revision>2</cp:revision>
  <dcterms:created xsi:type="dcterms:W3CDTF">2026-09-16T21:43:00Z</dcterms:created>
  <dcterms:modified xsi:type="dcterms:W3CDTF">2026-09-18T03:16:00Z</dcterms:modified>
</cp:coreProperties>
</file>