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288" w:rsidRDefault="00C90288" w:rsidP="00C90288">
      <w:pPr>
        <w:rPr>
          <w:rFonts w:hint="eastAsia"/>
          <w:lang w:eastAsia="zh-CN"/>
        </w:rPr>
      </w:pPr>
      <w:r>
        <w:rPr>
          <w:rFonts w:hint="eastAsia"/>
          <w:lang w:eastAsia="zh-CN"/>
        </w:rPr>
        <w:t>2017</w:t>
      </w:r>
      <w:r>
        <w:rPr>
          <w:rFonts w:hint="eastAsia"/>
          <w:lang w:eastAsia="zh-CN"/>
        </w:rPr>
        <w:t>年</w:t>
      </w:r>
      <w:r>
        <w:rPr>
          <w:rFonts w:hint="eastAsia"/>
          <w:lang w:eastAsia="zh-CN"/>
        </w:rPr>
        <w:t>12</w:t>
      </w:r>
      <w:r>
        <w:rPr>
          <w:rFonts w:hint="eastAsia"/>
          <w:lang w:eastAsia="zh-CN"/>
        </w:rPr>
        <w:t>月</w:t>
      </w:r>
      <w:r>
        <w:rPr>
          <w:rFonts w:hint="eastAsia"/>
          <w:lang w:eastAsia="zh-CN"/>
        </w:rPr>
        <w:t>18</w:t>
      </w:r>
      <w:r>
        <w:rPr>
          <w:rFonts w:hint="eastAsia"/>
          <w:lang w:eastAsia="zh-CN"/>
        </w:rPr>
        <w:t>日</w:t>
      </w:r>
    </w:p>
    <w:p w:rsidR="00C90288" w:rsidRDefault="00C90288" w:rsidP="00C90288">
      <w:pPr>
        <w:rPr>
          <w:rFonts w:hint="eastAsia"/>
          <w:lang w:eastAsia="zh-CN"/>
        </w:rPr>
      </w:pPr>
      <w:r>
        <w:rPr>
          <w:rFonts w:hint="eastAsia"/>
          <w:lang w:eastAsia="zh-CN"/>
        </w:rPr>
        <w:t>内閣府特命担当大臣</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野田聖子　様</w:t>
      </w:r>
    </w:p>
    <w:p w:rsidR="00C90288" w:rsidRDefault="00C90288" w:rsidP="00C90288">
      <w:pPr>
        <w:rPr>
          <w:rFonts w:hint="eastAsia"/>
          <w:lang w:eastAsia="zh-CN"/>
        </w:rPr>
      </w:pPr>
      <w:r>
        <w:rPr>
          <w:rFonts w:hint="eastAsia"/>
          <w:lang w:eastAsia="zh-CN"/>
        </w:rPr>
        <w:t>内閣府特命担当大臣</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松山政司　様</w:t>
      </w:r>
    </w:p>
    <w:p w:rsidR="00C90288" w:rsidRDefault="00C90288" w:rsidP="00C90288">
      <w:pPr>
        <w:rPr>
          <w:rFonts w:hint="eastAsia"/>
          <w:lang w:eastAsia="zh-CN"/>
        </w:rPr>
      </w:pPr>
      <w:r>
        <w:rPr>
          <w:rFonts w:hint="eastAsia"/>
          <w:lang w:eastAsia="zh-CN"/>
        </w:rPr>
        <w:t>内閣府男女共同参画局局長</w:t>
      </w:r>
      <w:r>
        <w:rPr>
          <w:rFonts w:hint="eastAsia"/>
          <w:lang w:eastAsia="zh-CN"/>
        </w:rPr>
        <w:tab/>
      </w:r>
      <w:r>
        <w:rPr>
          <w:rFonts w:hint="eastAsia"/>
          <w:lang w:eastAsia="zh-CN"/>
        </w:rPr>
        <w:tab/>
      </w:r>
      <w:r>
        <w:rPr>
          <w:rFonts w:hint="eastAsia"/>
          <w:lang w:eastAsia="zh-CN"/>
        </w:rPr>
        <w:tab/>
      </w:r>
      <w:r>
        <w:rPr>
          <w:rFonts w:hint="eastAsia"/>
          <w:lang w:eastAsia="zh-CN"/>
        </w:rPr>
        <w:t>武川恵子　様</w:t>
      </w:r>
    </w:p>
    <w:p w:rsidR="00C90288" w:rsidRDefault="00C90288" w:rsidP="00C90288">
      <w:pPr>
        <w:rPr>
          <w:rFonts w:hint="eastAsia"/>
        </w:rPr>
      </w:pPr>
      <w:r>
        <w:rPr>
          <w:rFonts w:hint="eastAsia"/>
        </w:rPr>
        <w:t>女性に対する暴力に関する専門調査会会長</w:t>
      </w:r>
      <w:r>
        <w:rPr>
          <w:rFonts w:hint="eastAsia"/>
        </w:rPr>
        <w:tab/>
      </w:r>
      <w:r>
        <w:rPr>
          <w:rFonts w:hint="eastAsia"/>
        </w:rPr>
        <w:t>辻村みよ子様</w:t>
      </w:r>
    </w:p>
    <w:p w:rsidR="00C90288" w:rsidRDefault="00C90288" w:rsidP="00C90288"/>
    <w:p w:rsidR="00C90288" w:rsidRDefault="00C90288" w:rsidP="00C90288">
      <w:pPr>
        <w:rPr>
          <w:rFonts w:hint="eastAsia"/>
        </w:rPr>
      </w:pPr>
      <w:r>
        <w:rPr>
          <w:rFonts w:hint="eastAsia"/>
        </w:rPr>
        <w:t>DPI</w:t>
      </w:r>
      <w:r>
        <w:rPr>
          <w:rFonts w:hint="eastAsia"/>
        </w:rPr>
        <w:t>女性障害者ネットワーク（代表　藤原久美子）</w:t>
      </w:r>
    </w:p>
    <w:p w:rsidR="00C90288" w:rsidRDefault="00C90288" w:rsidP="00C90288">
      <w:pPr>
        <w:rPr>
          <w:rFonts w:hint="eastAsia"/>
        </w:rPr>
      </w:pPr>
      <w:r>
        <w:rPr>
          <w:rFonts w:hint="eastAsia"/>
        </w:rPr>
        <w:t>東京都千代田区神田錦町</w:t>
      </w:r>
      <w:r>
        <w:rPr>
          <w:rFonts w:hint="eastAsia"/>
        </w:rPr>
        <w:t xml:space="preserve">3-11-8 </w:t>
      </w:r>
      <w:r>
        <w:rPr>
          <w:rFonts w:hint="eastAsia"/>
        </w:rPr>
        <w:t>武蔵野ビル</w:t>
      </w:r>
      <w:r>
        <w:rPr>
          <w:rFonts w:hint="eastAsia"/>
        </w:rPr>
        <w:t xml:space="preserve">5F </w:t>
      </w:r>
    </w:p>
    <w:p w:rsidR="00C90288" w:rsidRDefault="00C90288" w:rsidP="00C90288">
      <w:pPr>
        <w:rPr>
          <w:rFonts w:hint="eastAsia"/>
          <w:lang w:eastAsia="zh-TW"/>
        </w:rPr>
      </w:pPr>
      <w:r>
        <w:rPr>
          <w:rFonts w:hint="eastAsia"/>
          <w:lang w:eastAsia="zh-TW"/>
        </w:rPr>
        <w:t>特定非営利活動法人</w:t>
      </w:r>
      <w:r>
        <w:rPr>
          <w:rFonts w:hint="eastAsia"/>
          <w:lang w:eastAsia="zh-TW"/>
        </w:rPr>
        <w:t>DPI</w:t>
      </w:r>
      <w:r>
        <w:rPr>
          <w:rFonts w:hint="eastAsia"/>
          <w:lang w:eastAsia="zh-TW"/>
        </w:rPr>
        <w:t>日本会議</w:t>
      </w:r>
      <w:r>
        <w:rPr>
          <w:rFonts w:hint="eastAsia"/>
          <w:lang w:eastAsia="zh-TW"/>
        </w:rPr>
        <w:t xml:space="preserve"> </w:t>
      </w:r>
      <w:r>
        <w:rPr>
          <w:rFonts w:hint="eastAsia"/>
          <w:lang w:eastAsia="zh-TW"/>
        </w:rPr>
        <w:t>気付</w:t>
      </w:r>
    </w:p>
    <w:p w:rsidR="00C90288" w:rsidRDefault="00C90288" w:rsidP="00C90288">
      <w:pPr>
        <w:rPr>
          <w:rFonts w:hint="eastAsia"/>
        </w:rPr>
      </w:pPr>
      <w:r>
        <w:rPr>
          <w:rFonts w:hint="eastAsia"/>
        </w:rPr>
        <w:t xml:space="preserve">電話　</w:t>
      </w:r>
      <w:r>
        <w:rPr>
          <w:rFonts w:hint="eastAsia"/>
        </w:rPr>
        <w:t>03-5282-3730</w:t>
      </w:r>
      <w:r>
        <w:rPr>
          <w:rFonts w:hint="eastAsia"/>
        </w:rPr>
        <w:t xml:space="preserve">　</w:t>
      </w:r>
      <w:r>
        <w:rPr>
          <w:rFonts w:hint="eastAsia"/>
        </w:rPr>
        <w:t>FAX</w:t>
      </w:r>
      <w:r>
        <w:rPr>
          <w:rFonts w:hint="eastAsia"/>
        </w:rPr>
        <w:t xml:space="preserve">　</w:t>
      </w:r>
      <w:r>
        <w:rPr>
          <w:rFonts w:hint="eastAsia"/>
        </w:rPr>
        <w:t>03-5282-0017</w:t>
      </w:r>
    </w:p>
    <w:p w:rsidR="00C90288" w:rsidRDefault="00C90288" w:rsidP="00C90288">
      <w:pPr>
        <w:rPr>
          <w:rFonts w:hint="eastAsia"/>
        </w:rPr>
      </w:pPr>
      <w:r>
        <w:rPr>
          <w:rFonts w:hint="eastAsia"/>
        </w:rPr>
        <w:t>メール</w:t>
      </w:r>
      <w:r>
        <w:rPr>
          <w:rFonts w:hint="eastAsia"/>
        </w:rPr>
        <w:tab/>
        <w:t>dpiwomen@gmail.com</w:t>
      </w:r>
    </w:p>
    <w:p w:rsidR="00C90288" w:rsidRDefault="00C90288" w:rsidP="00C90288">
      <w:r>
        <w:t>WEB</w:t>
      </w:r>
      <w:r>
        <w:tab/>
      </w:r>
      <w:r>
        <w:tab/>
        <w:t>http://dwnj.chobi.net/</w:t>
      </w:r>
    </w:p>
    <w:p w:rsidR="00C90288" w:rsidRDefault="00C90288" w:rsidP="00C90288"/>
    <w:p w:rsidR="00C90288" w:rsidRDefault="00C90288" w:rsidP="00C90288">
      <w:pPr>
        <w:rPr>
          <w:rFonts w:hint="eastAsia"/>
        </w:rPr>
      </w:pPr>
      <w:r>
        <w:rPr>
          <w:rFonts w:hint="eastAsia"/>
        </w:rPr>
        <w:t>DV</w:t>
      </w:r>
      <w:r>
        <w:rPr>
          <w:rFonts w:hint="eastAsia"/>
        </w:rPr>
        <w:t>相談件数の調査集計報告についての意見書</w:t>
      </w:r>
    </w:p>
    <w:p w:rsidR="00C90288" w:rsidRDefault="00C90288" w:rsidP="00C90288"/>
    <w:p w:rsidR="00C90288" w:rsidRDefault="00C90288" w:rsidP="00C90288">
      <w:pPr>
        <w:rPr>
          <w:rFonts w:hint="eastAsia"/>
        </w:rPr>
      </w:pPr>
      <w:r>
        <w:rPr>
          <w:rFonts w:hint="eastAsia"/>
        </w:rPr>
        <w:t xml:space="preserve">　「</w:t>
      </w:r>
      <w:r>
        <w:rPr>
          <w:rFonts w:hint="eastAsia"/>
        </w:rPr>
        <w:t>DPI</w:t>
      </w:r>
      <w:r>
        <w:rPr>
          <w:rFonts w:hint="eastAsia"/>
        </w:rPr>
        <w:t>女性障害者ネットワーク」は、国内の個人会員による、ゆるやかなネットワーク組織です。障害女性の自立促進と優生保護法の撤廃を目指して</w:t>
      </w:r>
      <w:r>
        <w:rPr>
          <w:rFonts w:hint="eastAsia"/>
        </w:rPr>
        <w:t>1986</w:t>
      </w:r>
      <w:r>
        <w:rPr>
          <w:rFonts w:hint="eastAsia"/>
        </w:rPr>
        <w:t>年に発足し、障害女性に関する法律や制度、施策のあり方をめぐる国内外の様々な課題に取り組み、情報発信してきました。</w:t>
      </w:r>
    </w:p>
    <w:p w:rsidR="00C90288" w:rsidRDefault="00C90288" w:rsidP="00C90288">
      <w:pPr>
        <w:rPr>
          <w:rFonts w:hint="eastAsia"/>
        </w:rPr>
      </w:pPr>
      <w:r>
        <w:rPr>
          <w:rFonts w:hint="eastAsia"/>
        </w:rPr>
        <w:t xml:space="preserve">　私たちは</w:t>
      </w:r>
      <w:r>
        <w:rPr>
          <w:rFonts w:hint="eastAsia"/>
        </w:rPr>
        <w:t>2011</w:t>
      </w:r>
      <w:r>
        <w:rPr>
          <w:rFonts w:hint="eastAsia"/>
        </w:rPr>
        <w:t>年に「障害のある女性の生きにくさに関する調査」を行いました。障害があり女性であることで抱えざるをえない複合的な困難について、公的な調査が乏しい中で、障害のある女性自らの手で、生の現実を蓄積し、問題の重要性を周知しようと呼びかけました。全国から</w:t>
      </w:r>
      <w:r>
        <w:rPr>
          <w:rFonts w:hint="eastAsia"/>
        </w:rPr>
        <w:t>87</w:t>
      </w:r>
      <w:r>
        <w:rPr>
          <w:rFonts w:hint="eastAsia"/>
        </w:rPr>
        <w:t>人の協力が得られ、問題別に整理すると</w:t>
      </w:r>
      <w:r>
        <w:rPr>
          <w:rFonts w:hint="eastAsia"/>
        </w:rPr>
        <w:t>262</w:t>
      </w:r>
      <w:r>
        <w:rPr>
          <w:rFonts w:hint="eastAsia"/>
        </w:rPr>
        <w:t>件の声になりました。同時に、全都道府県の</w:t>
      </w:r>
      <w:r>
        <w:rPr>
          <w:rFonts w:hint="eastAsia"/>
        </w:rPr>
        <w:t>DV</w:t>
      </w:r>
      <w:r>
        <w:rPr>
          <w:rFonts w:hint="eastAsia"/>
        </w:rPr>
        <w:t>防止計画等も調査しました。</w:t>
      </w:r>
    </w:p>
    <w:p w:rsidR="00C90288" w:rsidRDefault="00C90288" w:rsidP="00C90288">
      <w:pPr>
        <w:rPr>
          <w:rFonts w:hint="eastAsia"/>
        </w:rPr>
      </w:pPr>
      <w:r>
        <w:rPr>
          <w:rFonts w:hint="eastAsia"/>
        </w:rPr>
        <w:t xml:space="preserve">　障害者は</w:t>
      </w:r>
      <w:r>
        <w:rPr>
          <w:rFonts w:hint="eastAsia"/>
        </w:rPr>
        <w:t>DV</w:t>
      </w:r>
      <w:r>
        <w:rPr>
          <w:rFonts w:hint="eastAsia"/>
        </w:rPr>
        <w:t>相談にもたどりついていない人の割合がきわめて大きいとみられます。そのため、相談方法が電話に限定されている現状を改め、メールでの相談を受け付けることや、相談窓口の情報が障害がある人たちにも届くよう、広報を工夫していく必要があると提起してきました。また、相談に到った人については、相談の入口から出口までの状況と共通的な課題が把握されることが重要と話し合ってきました。</w:t>
      </w:r>
    </w:p>
    <w:p w:rsidR="00C90288" w:rsidRDefault="00C90288" w:rsidP="00C90288">
      <w:pPr>
        <w:rPr>
          <w:rFonts w:hint="eastAsia"/>
        </w:rPr>
      </w:pPr>
      <w:r>
        <w:rPr>
          <w:rFonts w:hint="eastAsia"/>
        </w:rPr>
        <w:t xml:space="preserve">   </w:t>
      </w:r>
      <w:r>
        <w:rPr>
          <w:rFonts w:hint="eastAsia"/>
        </w:rPr>
        <w:t>今年、「配偶者暴力相談支援センターの相談件数」集計結果に基づいて</w:t>
      </w:r>
      <w:r>
        <w:rPr>
          <w:rFonts w:hint="eastAsia"/>
        </w:rPr>
        <w:t>2016</w:t>
      </w:r>
      <w:r>
        <w:rPr>
          <w:rFonts w:hint="eastAsia"/>
        </w:rPr>
        <w:t>年度までの</w:t>
      </w:r>
      <w:r>
        <w:rPr>
          <w:rFonts w:hint="eastAsia"/>
        </w:rPr>
        <w:t>4</w:t>
      </w:r>
      <w:r>
        <w:rPr>
          <w:rFonts w:hint="eastAsia"/>
        </w:rPr>
        <w:t>年間の推移をまとめたところ、障害のある被害者からの相談件数が急増していることが明らかになりました（別紙参照）。複合的に困難な状況におかれている障害者（そのうち</w:t>
      </w:r>
      <w:r>
        <w:rPr>
          <w:rFonts w:hint="eastAsia"/>
        </w:rPr>
        <w:t>98-99%</w:t>
      </w:r>
      <w:r>
        <w:rPr>
          <w:rFonts w:hint="eastAsia"/>
        </w:rPr>
        <w:t>が女性）についての集計報告は、たびたび提言してきたことであり、</w:t>
      </w:r>
      <w:r>
        <w:rPr>
          <w:rFonts w:hint="eastAsia"/>
        </w:rPr>
        <w:t>2012</w:t>
      </w:r>
      <w:r>
        <w:rPr>
          <w:rFonts w:hint="eastAsia"/>
        </w:rPr>
        <w:t>年度から障害者も集計されるようになったことを前進と受けとめています。しかし、現状の集計は、分類の仕方や情報の集め方に問題があり、十分な実態がつかめないものとなっています。</w:t>
      </w:r>
    </w:p>
    <w:p w:rsidR="00C90288" w:rsidRDefault="00C90288" w:rsidP="00C90288">
      <w:pPr>
        <w:rPr>
          <w:rFonts w:hint="eastAsia"/>
        </w:rPr>
      </w:pPr>
      <w:r>
        <w:rPr>
          <w:rFonts w:hint="eastAsia"/>
        </w:rPr>
        <w:t xml:space="preserve">   </w:t>
      </w:r>
      <w:r>
        <w:rPr>
          <w:rFonts w:hint="eastAsia"/>
        </w:rPr>
        <w:t>内閣府においても、より適切な被害者支援に結びつけるための試行調査（註</w:t>
      </w:r>
      <w:r>
        <w:rPr>
          <w:rFonts w:hint="eastAsia"/>
        </w:rPr>
        <w:t>1</w:t>
      </w:r>
      <w:r>
        <w:rPr>
          <w:rFonts w:hint="eastAsia"/>
        </w:rPr>
        <w:t>）が行わ</w:t>
      </w:r>
      <w:r>
        <w:rPr>
          <w:rFonts w:hint="eastAsia"/>
        </w:rPr>
        <w:lastRenderedPageBreak/>
        <w:t>れていたことを拝見しました。試行調査をふまえて、今後、被害者支援が積極的に取り組まれることを期待しています。加えて、障害女性の課題についても、実態に基づいた被害者への支援、そして暴力の根絶にむけた対策のために、調査項目・集計についての見直しと分析の議論が必要です。</w:t>
      </w:r>
    </w:p>
    <w:p w:rsidR="00C90288" w:rsidRDefault="00C90288" w:rsidP="00C90288">
      <w:pPr>
        <w:rPr>
          <w:rFonts w:hint="eastAsia"/>
        </w:rPr>
      </w:pPr>
      <w:r>
        <w:rPr>
          <w:rFonts w:hint="eastAsia"/>
        </w:rPr>
        <w:t xml:space="preserve">   </w:t>
      </w:r>
      <w:r>
        <w:rPr>
          <w:rFonts w:hint="eastAsia"/>
        </w:rPr>
        <w:t>上の経緯と観点から、障害がある人に関わる課題に絞って、</w:t>
      </w:r>
      <w:r>
        <w:rPr>
          <w:rFonts w:hint="eastAsia"/>
        </w:rPr>
        <w:t>DV</w:t>
      </w:r>
      <w:r>
        <w:rPr>
          <w:rFonts w:hint="eastAsia"/>
        </w:rPr>
        <w:t>相談件数の調査集計報告に関する主な意見を述べます。これらの内容を含めて適切な時期に意見交換の機会を希望いたします。</w:t>
      </w:r>
    </w:p>
    <w:p w:rsidR="00C90288" w:rsidRDefault="00C90288" w:rsidP="00C90288"/>
    <w:p w:rsidR="00C90288" w:rsidRDefault="00C90288" w:rsidP="00C90288">
      <w:pPr>
        <w:rPr>
          <w:rFonts w:hint="eastAsia"/>
        </w:rPr>
      </w:pPr>
      <w:r>
        <w:rPr>
          <w:rFonts w:hint="eastAsia"/>
        </w:rPr>
        <w:t>記</w:t>
      </w:r>
    </w:p>
    <w:p w:rsidR="00C90288" w:rsidRDefault="00C90288" w:rsidP="00C90288"/>
    <w:p w:rsidR="00C90288" w:rsidRDefault="00C90288" w:rsidP="00C90288">
      <w:pPr>
        <w:rPr>
          <w:rFonts w:hint="eastAsia"/>
        </w:rPr>
      </w:pPr>
      <w:r>
        <w:rPr>
          <w:rFonts w:hint="eastAsia"/>
        </w:rPr>
        <w:t>1</w:t>
      </w:r>
      <w:r>
        <w:rPr>
          <w:rFonts w:hint="eastAsia"/>
        </w:rPr>
        <w:t>、障害の分類項目を改める</w:t>
      </w:r>
    </w:p>
    <w:p w:rsidR="00C90288" w:rsidRDefault="00C90288" w:rsidP="00C90288">
      <w:pPr>
        <w:rPr>
          <w:rFonts w:hint="eastAsia"/>
        </w:rPr>
      </w:pPr>
      <w:r>
        <w:rPr>
          <w:rFonts w:hint="eastAsia"/>
        </w:rPr>
        <w:t xml:space="preserve">   </w:t>
      </w:r>
      <w:r>
        <w:rPr>
          <w:rFonts w:hint="eastAsia"/>
        </w:rPr>
        <w:t>精神</w:t>
      </w:r>
      <w:r>
        <w:rPr>
          <w:rFonts w:hint="eastAsia"/>
        </w:rPr>
        <w:t>,</w:t>
      </w:r>
      <w:r>
        <w:rPr>
          <w:rFonts w:hint="eastAsia"/>
        </w:rPr>
        <w:t>知的</w:t>
      </w:r>
      <w:r>
        <w:rPr>
          <w:rFonts w:hint="eastAsia"/>
        </w:rPr>
        <w:t>,</w:t>
      </w:r>
      <w:r>
        <w:rPr>
          <w:rFonts w:hint="eastAsia"/>
        </w:rPr>
        <w:t>視覚</w:t>
      </w:r>
      <w:r>
        <w:rPr>
          <w:rFonts w:hint="eastAsia"/>
        </w:rPr>
        <w:t>,</w:t>
      </w:r>
      <w:r>
        <w:rPr>
          <w:rFonts w:hint="eastAsia"/>
        </w:rPr>
        <w:t>聴覚</w:t>
      </w:r>
      <w:r>
        <w:rPr>
          <w:rFonts w:hint="eastAsia"/>
        </w:rPr>
        <w:t>,</w:t>
      </w:r>
      <w:r>
        <w:rPr>
          <w:rFonts w:hint="eastAsia"/>
        </w:rPr>
        <w:t>言語</w:t>
      </w:r>
      <w:r>
        <w:rPr>
          <w:rFonts w:hint="eastAsia"/>
        </w:rPr>
        <w:t>,</w:t>
      </w:r>
      <w:r>
        <w:rPr>
          <w:rFonts w:hint="eastAsia"/>
        </w:rPr>
        <w:t>肢体</w:t>
      </w:r>
      <w:r>
        <w:rPr>
          <w:rFonts w:hint="eastAsia"/>
        </w:rPr>
        <w:t>,</w:t>
      </w:r>
      <w:r>
        <w:rPr>
          <w:rFonts w:hint="eastAsia"/>
        </w:rPr>
        <w:t>重複</w:t>
      </w:r>
      <w:r>
        <w:rPr>
          <w:rFonts w:hint="eastAsia"/>
        </w:rPr>
        <w:t>,</w:t>
      </w:r>
      <w:r>
        <w:rPr>
          <w:rFonts w:hint="eastAsia"/>
        </w:rPr>
        <w:t>左記にあてはまらない障害</w:t>
      </w:r>
      <w:r>
        <w:rPr>
          <w:rFonts w:hint="eastAsia"/>
        </w:rPr>
        <w:t xml:space="preserve">, </w:t>
      </w:r>
      <w:r>
        <w:rPr>
          <w:rFonts w:hint="eastAsia"/>
        </w:rPr>
        <w:t>とすることを提案します。</w:t>
      </w:r>
    </w:p>
    <w:p w:rsidR="00C90288" w:rsidRDefault="00C90288" w:rsidP="00C90288">
      <w:pPr>
        <w:rPr>
          <w:rFonts w:hint="eastAsia"/>
        </w:rPr>
      </w:pPr>
      <w:r>
        <w:rPr>
          <w:rFonts w:hint="eastAsia"/>
        </w:rPr>
        <w:t xml:space="preserve">　特に、現在の「知的・精神障害」という項目は、知的障害と精神障害を一括していて実態が見えないため、改める必要があります。全体としては上記程度のシンプルな項目とすることを提案します。</w:t>
      </w:r>
    </w:p>
    <w:p w:rsidR="00C90288" w:rsidRDefault="00C90288" w:rsidP="00C90288"/>
    <w:p w:rsidR="00C90288" w:rsidRDefault="00C90288" w:rsidP="00C90288">
      <w:pPr>
        <w:rPr>
          <w:rFonts w:hint="eastAsia"/>
        </w:rPr>
      </w:pPr>
      <w:r>
        <w:rPr>
          <w:rFonts w:hint="eastAsia"/>
        </w:rPr>
        <w:t>2</w:t>
      </w:r>
      <w:r>
        <w:rPr>
          <w:rFonts w:hint="eastAsia"/>
        </w:rPr>
        <w:t>、「加害者との関係」の集計をおこなう</w:t>
      </w:r>
    </w:p>
    <w:p w:rsidR="00C90288" w:rsidRDefault="00C90288" w:rsidP="00C90288">
      <w:pPr>
        <w:rPr>
          <w:rFonts w:hint="eastAsia"/>
        </w:rPr>
      </w:pPr>
      <w:r>
        <w:rPr>
          <w:rFonts w:hint="eastAsia"/>
        </w:rPr>
        <w:t xml:space="preserve">　現在、「加害者との関係」については、総体の集計が出されていますが、複合的に困難な状況におかれている障害者グループにおいても集計されることが必要です。</w:t>
      </w:r>
    </w:p>
    <w:p w:rsidR="00C90288" w:rsidRDefault="00C90288" w:rsidP="00C90288"/>
    <w:p w:rsidR="00C90288" w:rsidRDefault="00C90288" w:rsidP="00C90288">
      <w:pPr>
        <w:rPr>
          <w:rFonts w:hint="eastAsia"/>
        </w:rPr>
      </w:pPr>
      <w:r>
        <w:rPr>
          <w:rFonts w:hint="eastAsia"/>
        </w:rPr>
        <w:t>3</w:t>
      </w:r>
      <w:r>
        <w:rPr>
          <w:rFonts w:hint="eastAsia"/>
        </w:rPr>
        <w:t>、障害をもった時期という項目を設ける</w:t>
      </w:r>
    </w:p>
    <w:p w:rsidR="00C90288" w:rsidRDefault="00C90288" w:rsidP="00C90288">
      <w:pPr>
        <w:rPr>
          <w:rFonts w:hint="eastAsia"/>
        </w:rPr>
      </w:pPr>
      <w:r>
        <w:rPr>
          <w:rFonts w:hint="eastAsia"/>
        </w:rPr>
        <w:t xml:space="preserve">　障害をもった時期という項目を設けて、内訳は「</w:t>
      </w:r>
      <w:r>
        <w:rPr>
          <w:rFonts w:hint="eastAsia"/>
        </w:rPr>
        <w:t>DV</w:t>
      </w:r>
      <w:r>
        <w:rPr>
          <w:rFonts w:hint="eastAsia"/>
        </w:rPr>
        <w:t>被害以前</w:t>
      </w:r>
      <w:r>
        <w:rPr>
          <w:rFonts w:hint="eastAsia"/>
        </w:rPr>
        <w:t>,</w:t>
      </w:r>
      <w:r>
        <w:rPr>
          <w:rFonts w:hint="eastAsia"/>
        </w:rPr>
        <w:t>以後」とすることを提案します。いつからの障害かがはっきりしない人もあり、また、そこまで把握していない相談ケースも多いと拝察しています。その上で、</w:t>
      </w:r>
      <w:r>
        <w:rPr>
          <w:rFonts w:hint="eastAsia"/>
        </w:rPr>
        <w:t>DV</w:t>
      </w:r>
      <w:r>
        <w:rPr>
          <w:rFonts w:hint="eastAsia"/>
        </w:rPr>
        <w:t>によって</w:t>
      </w:r>
      <w:r>
        <w:rPr>
          <w:rFonts w:hint="eastAsia"/>
        </w:rPr>
        <w:t>PTSD</w:t>
      </w:r>
      <w:r>
        <w:rPr>
          <w:rFonts w:hint="eastAsia"/>
        </w:rPr>
        <w:t>を含む心身の障害をもつようになった場合と、</w:t>
      </w:r>
      <w:r>
        <w:rPr>
          <w:rFonts w:hint="eastAsia"/>
        </w:rPr>
        <w:t>DV</w:t>
      </w:r>
      <w:r>
        <w:rPr>
          <w:rFonts w:hint="eastAsia"/>
        </w:rPr>
        <w:t>被害を受ける以前から障害がある場合とでは、社会的障壁の差異が大きいため、それぞれの場合についてわかる範囲での集約が重要だと考えます。</w:t>
      </w:r>
    </w:p>
    <w:p w:rsidR="00C90288" w:rsidRDefault="00C90288" w:rsidP="00C90288"/>
    <w:p w:rsidR="00C90288" w:rsidRDefault="00C90288" w:rsidP="00C90288">
      <w:pPr>
        <w:rPr>
          <w:rFonts w:hint="eastAsia"/>
        </w:rPr>
      </w:pPr>
      <w:r>
        <w:rPr>
          <w:rFonts w:hint="eastAsia"/>
        </w:rPr>
        <w:t>4</w:t>
      </w:r>
      <w:r>
        <w:rPr>
          <w:rFonts w:hint="eastAsia"/>
        </w:rPr>
        <w:t>、被害内容の分類項目を設ける</w:t>
      </w:r>
    </w:p>
    <w:p w:rsidR="00C90288" w:rsidRDefault="00C90288" w:rsidP="00C90288">
      <w:pPr>
        <w:rPr>
          <w:rFonts w:hint="eastAsia"/>
        </w:rPr>
      </w:pPr>
      <w:r>
        <w:rPr>
          <w:rFonts w:hint="eastAsia"/>
        </w:rPr>
        <w:t xml:space="preserve">　試行調査（前出）で、身体的・心理的・性的・経済的等の分類項目が設けられています。大部分の人は二つ以上にあてはまると見られますが、こうした項目で、総体および、障害者グループについても集計がされることが重要です。</w:t>
      </w:r>
    </w:p>
    <w:p w:rsidR="00C90288" w:rsidRDefault="00C90288" w:rsidP="00C90288"/>
    <w:p w:rsidR="00C90288" w:rsidRDefault="00C90288" w:rsidP="00C90288">
      <w:pPr>
        <w:rPr>
          <w:rFonts w:hint="eastAsia"/>
        </w:rPr>
      </w:pPr>
      <w:r>
        <w:rPr>
          <w:rFonts w:hint="eastAsia"/>
        </w:rPr>
        <w:t>5</w:t>
      </w:r>
      <w:r>
        <w:rPr>
          <w:rFonts w:hint="eastAsia"/>
        </w:rPr>
        <w:t>、相談を経た対応について分類項目を設ける</w:t>
      </w:r>
    </w:p>
    <w:p w:rsidR="00C90288" w:rsidRDefault="00C90288" w:rsidP="00C90288">
      <w:pPr>
        <w:rPr>
          <w:rFonts w:hint="eastAsia"/>
        </w:rPr>
      </w:pPr>
      <w:r>
        <w:rPr>
          <w:rFonts w:hint="eastAsia"/>
        </w:rPr>
        <w:t xml:space="preserve">　試行調査にあるように、一時保護（施設の区分ごとの集計）や、その他の機関等への紹介（機関等の区分ごとの集計）などの、実際に行われている対応を元にした分類と集計が、総</w:t>
      </w:r>
      <w:r>
        <w:rPr>
          <w:rFonts w:hint="eastAsia"/>
        </w:rPr>
        <w:lastRenderedPageBreak/>
        <w:t>体についてと同時に、障害者グループについても切実に必要です。</w:t>
      </w:r>
    </w:p>
    <w:p w:rsidR="00C90288" w:rsidRDefault="00C90288" w:rsidP="00C90288"/>
    <w:p w:rsidR="00C90288" w:rsidRDefault="00C90288" w:rsidP="00C90288">
      <w:pPr>
        <w:rPr>
          <w:rFonts w:hint="eastAsia"/>
        </w:rPr>
      </w:pPr>
      <w:r>
        <w:rPr>
          <w:rFonts w:hint="eastAsia"/>
        </w:rPr>
        <w:t>6</w:t>
      </w:r>
      <w:r>
        <w:rPr>
          <w:rFonts w:hint="eastAsia"/>
        </w:rPr>
        <w:t>、（上記に関連して）相談方法にメール相談を加えるなど、障害がある人にもアクセスしやすい相談方法を提供すると共に、わかりやすい表記での発信や、点字のリーフレットの作成とその入手方法を含む案内等、相談窓口についての情報発信をより工夫していくこと</w:t>
      </w:r>
    </w:p>
    <w:p w:rsidR="00C90288" w:rsidRDefault="00C90288" w:rsidP="00C90288">
      <w:pPr>
        <w:rPr>
          <w:rFonts w:hint="eastAsia"/>
        </w:rPr>
      </w:pPr>
      <w:r>
        <w:rPr>
          <w:rFonts w:hint="eastAsia"/>
        </w:rPr>
        <w:t xml:space="preserve">　直近の集計（註</w:t>
      </w:r>
      <w:r>
        <w:rPr>
          <w:rFonts w:hint="eastAsia"/>
        </w:rPr>
        <w:t>2</w:t>
      </w:r>
      <w:r>
        <w:rPr>
          <w:rFonts w:hint="eastAsia"/>
        </w:rPr>
        <w:t>）において「聴覚障害」は全国で年間</w:t>
      </w:r>
      <w:r>
        <w:rPr>
          <w:rFonts w:hint="eastAsia"/>
        </w:rPr>
        <w:t>88</w:t>
      </w:r>
      <w:r>
        <w:rPr>
          <w:rFonts w:hint="eastAsia"/>
        </w:rPr>
        <w:t>件、また、「音声・言語・そしゃく機能の障害」は全国で</w:t>
      </w:r>
      <w:r>
        <w:rPr>
          <w:rFonts w:hint="eastAsia"/>
        </w:rPr>
        <w:t>17</w:t>
      </w:r>
      <w:r>
        <w:rPr>
          <w:rFonts w:hint="eastAsia"/>
        </w:rPr>
        <w:t>件と極端に少ないことが分かります。こうした数値からも、障害がある人が、そもそも相談にたどり着けていない現状があることが推測されます。そのため、相談方法をよりアクセスしやすいものとすること、相談窓口の情報を障害がある人にも届けていく工夫をすることが必要です。</w:t>
      </w:r>
    </w:p>
    <w:p w:rsidR="00C90288" w:rsidRDefault="00C90288" w:rsidP="00C90288">
      <w:pPr>
        <w:rPr>
          <w:rFonts w:hint="eastAsia"/>
        </w:rPr>
      </w:pPr>
      <w:r>
        <w:rPr>
          <w:rFonts w:hint="eastAsia"/>
        </w:rPr>
        <w:t>以上</w:t>
      </w:r>
    </w:p>
    <w:p w:rsidR="00C90288" w:rsidRDefault="00C90288" w:rsidP="00C90288"/>
    <w:p w:rsidR="00C90288" w:rsidRDefault="00C90288" w:rsidP="00C90288"/>
    <w:p w:rsidR="00C90288" w:rsidRDefault="00C90288" w:rsidP="00C90288"/>
    <w:p w:rsidR="00C90288" w:rsidRDefault="00C90288" w:rsidP="00C90288">
      <w:pPr>
        <w:rPr>
          <w:rFonts w:hint="eastAsia"/>
        </w:rPr>
      </w:pPr>
      <w:r>
        <w:rPr>
          <w:rFonts w:hint="eastAsia"/>
        </w:rPr>
        <w:t>（註</w:t>
      </w:r>
      <w:r>
        <w:rPr>
          <w:rFonts w:hint="eastAsia"/>
        </w:rPr>
        <w:t>1</w:t>
      </w:r>
      <w:r>
        <w:rPr>
          <w:rFonts w:hint="eastAsia"/>
        </w:rPr>
        <w:t>）「配偶者暴力相談支援センターにおける相談件数等調査」の拡充のための試行調査の結果について</w:t>
      </w:r>
      <w:r>
        <w:rPr>
          <w:rFonts w:hint="eastAsia"/>
        </w:rPr>
        <w:t xml:space="preserve"> </w:t>
      </w:r>
      <w:r>
        <w:rPr>
          <w:rFonts w:hint="eastAsia"/>
        </w:rPr>
        <w:t>内閣府・男女共同参画局推進課・暴力対策推進室（女性に対する暴力に関する専門調査会　第</w:t>
      </w:r>
      <w:r>
        <w:rPr>
          <w:rFonts w:hint="eastAsia"/>
        </w:rPr>
        <w:t>89</w:t>
      </w:r>
      <w:r>
        <w:rPr>
          <w:rFonts w:hint="eastAsia"/>
        </w:rPr>
        <w:t>回会議資料</w:t>
      </w:r>
      <w:r>
        <w:rPr>
          <w:rFonts w:hint="eastAsia"/>
        </w:rPr>
        <w:t>3-3</w:t>
      </w:r>
      <w:r>
        <w:rPr>
          <w:rFonts w:hint="eastAsia"/>
        </w:rPr>
        <w:t>）</w:t>
      </w:r>
    </w:p>
    <w:p w:rsidR="00C90288" w:rsidRDefault="00C90288" w:rsidP="00C90288">
      <w:r>
        <w:t>http://www.gender.go.jp/kaigi/senmon/boryoku/siryo/pdf/bo89-3_3.pdf</w:t>
      </w:r>
    </w:p>
    <w:p w:rsidR="00C90288" w:rsidRDefault="00C90288" w:rsidP="00C90288"/>
    <w:p w:rsidR="00C90288" w:rsidRDefault="00C90288" w:rsidP="00C90288">
      <w:pPr>
        <w:rPr>
          <w:rFonts w:hint="eastAsia"/>
        </w:rPr>
      </w:pPr>
      <w:r>
        <w:rPr>
          <w:rFonts w:hint="eastAsia"/>
        </w:rPr>
        <w:t>（註</w:t>
      </w:r>
      <w:r>
        <w:rPr>
          <w:rFonts w:hint="eastAsia"/>
        </w:rPr>
        <w:t>2</w:t>
      </w:r>
      <w:r>
        <w:rPr>
          <w:rFonts w:hint="eastAsia"/>
        </w:rPr>
        <w:t>）配偶者暴力相談支援センターにおける配偶者からの暴力が関係する相談件数の結果について（直近・平成</w:t>
      </w:r>
      <w:r>
        <w:rPr>
          <w:rFonts w:hint="eastAsia"/>
        </w:rPr>
        <w:t>28</w:t>
      </w:r>
      <w:r>
        <w:rPr>
          <w:rFonts w:hint="eastAsia"/>
        </w:rPr>
        <w:t>年度分）平成</w:t>
      </w:r>
      <w:r>
        <w:rPr>
          <w:rFonts w:hint="eastAsia"/>
        </w:rPr>
        <w:t>29</w:t>
      </w:r>
      <w:r>
        <w:rPr>
          <w:rFonts w:hint="eastAsia"/>
        </w:rPr>
        <w:t>年</w:t>
      </w:r>
      <w:r>
        <w:rPr>
          <w:rFonts w:hint="eastAsia"/>
        </w:rPr>
        <w:t>9</w:t>
      </w:r>
      <w:r>
        <w:rPr>
          <w:rFonts w:hint="eastAsia"/>
        </w:rPr>
        <w:t>月</w:t>
      </w:r>
      <w:r>
        <w:rPr>
          <w:rFonts w:hint="eastAsia"/>
        </w:rPr>
        <w:t>15</w:t>
      </w:r>
      <w:r>
        <w:rPr>
          <w:rFonts w:hint="eastAsia"/>
        </w:rPr>
        <w:t>日付　内閣府男女共同参画局</w:t>
      </w:r>
    </w:p>
    <w:p w:rsidR="00790BCE" w:rsidRDefault="00C90288" w:rsidP="00C90288">
      <w:r>
        <w:t>http://www.gender.go.jp/policy/no_violence/e-vaw/data/pdf/2016soudan.pdf</w:t>
      </w:r>
      <w:bookmarkStart w:id="0" w:name="_GoBack"/>
      <w:bookmarkEnd w:id="0"/>
    </w:p>
    <w:sectPr w:rsidR="00790BC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288"/>
    <w:rsid w:val="003113BA"/>
    <w:rsid w:val="00AF253C"/>
    <w:rsid w:val="00C90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7B97F91-D816-45FC-A210-8968ABC8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400</Words>
  <Characters>2284</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cocoa</dc:creator>
  <cp:keywords/>
  <dc:description/>
  <cp:lastModifiedBy>cocoa</cp:lastModifiedBy>
  <cp:revision>1</cp:revision>
  <dcterms:created xsi:type="dcterms:W3CDTF">2019-03-04T13:47:00Z</dcterms:created>
  <dcterms:modified xsi:type="dcterms:W3CDTF">2019-03-04T13:48:00Z</dcterms:modified>
</cp:coreProperties>
</file>